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612" w:type="dxa"/>
        <w:jc w:val="center"/>
        <w:tblLayout w:type="fixed"/>
        <w:tblLook w:val="0400" w:firstRow="0" w:lastRow="0" w:firstColumn="0" w:lastColumn="0" w:noHBand="0" w:noVBand="1"/>
      </w:tblPr>
      <w:tblGrid>
        <w:gridCol w:w="4537"/>
        <w:gridCol w:w="6075"/>
      </w:tblGrid>
      <w:tr w:rsidR="004C565B" w:rsidTr="001E6418">
        <w:trPr>
          <w:jc w:val="center"/>
        </w:trPr>
        <w:tc>
          <w:tcPr>
            <w:tcW w:w="4537" w:type="dxa"/>
            <w:shd w:val="clear" w:color="auto" w:fill="auto"/>
          </w:tcPr>
          <w:p w:rsidR="004C565B" w:rsidRDefault="001E6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ĐẮK SONG</w:t>
            </w:r>
          </w:p>
          <w:p w:rsidR="004C565B" w:rsidRPr="001E6418" w:rsidRDefault="001E6418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  <w:lang w:val="en-GB"/>
              </w:rPr>
              <w:t>TH TRẦN QUỐC TOẢN</w:t>
            </w:r>
          </w:p>
          <w:p w:rsidR="004C565B" w:rsidRDefault="001E641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836294</wp:posOffset>
                      </wp:positionH>
                      <wp:positionV relativeFrom="paragraph">
                        <wp:posOffset>20320</wp:posOffset>
                      </wp:positionV>
                      <wp:extent cx="1000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506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.6pt" to="144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" strokecolor="black [3040]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5790" y="3780000"/>
                                <a:ext cx="820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0647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1pt;margin-top:2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"/>
                  </w:pict>
                </mc:Fallback>
              </mc:AlternateContent>
            </w:r>
          </w:p>
          <w:p w:rsidR="004C565B" w:rsidRPr="001E6418" w:rsidRDefault="001E6418">
            <w:pPr>
              <w:jc w:val="center"/>
              <w:rPr>
                <w:lang w:val="en-GB"/>
              </w:rPr>
            </w:pPr>
            <w:r>
              <w:rPr>
                <w:sz w:val="26"/>
                <w:szCs w:val="26"/>
              </w:rPr>
              <w:t>Số:        /BC</w:t>
            </w:r>
            <w:r w:rsidR="00AA601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- T</w:t>
            </w:r>
            <w:r>
              <w:rPr>
                <w:sz w:val="26"/>
                <w:szCs w:val="26"/>
                <w:lang w:val="en-GB"/>
              </w:rPr>
              <w:t>QT</w:t>
            </w:r>
          </w:p>
        </w:tc>
        <w:tc>
          <w:tcPr>
            <w:tcW w:w="6075" w:type="dxa"/>
            <w:shd w:val="clear" w:color="auto" w:fill="auto"/>
          </w:tcPr>
          <w:p w:rsidR="004C565B" w:rsidRDefault="001E6418">
            <w:pPr>
              <w:ind w:right="-108"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</w:t>
            </w:r>
          </w:p>
          <w:p w:rsidR="004C565B" w:rsidRDefault="001E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– Tự do – Hạnh phúc</w:t>
            </w:r>
          </w:p>
          <w:p w:rsidR="004C565B" w:rsidRDefault="001E64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22860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B74A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1.8pt" to="23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5545" y="3780000"/>
                                <a:ext cx="220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5AE9D" id="Straight Arrow Connector 6" o:spid="_x0000_s1026" type="#_x0000_t32" style="position:absolute;margin-left:5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"/>
                  </w:pict>
                </mc:Fallback>
              </mc:AlternateContent>
            </w:r>
          </w:p>
          <w:p w:rsidR="004C565B" w:rsidRDefault="001E6418">
            <w:pPr>
              <w:jc w:val="center"/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Nâm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GB"/>
              </w:rPr>
              <w:t>Njang</w:t>
            </w:r>
            <w:proofErr w:type="spellEnd"/>
            <w:r>
              <w:rPr>
                <w:i/>
                <w:sz w:val="28"/>
                <w:szCs w:val="28"/>
              </w:rPr>
              <w:t>, ngày      tháng 5 năm 2023</w:t>
            </w:r>
          </w:p>
        </w:tc>
      </w:tr>
    </w:tbl>
    <w:p w:rsidR="004C565B" w:rsidRDefault="004C565B">
      <w:pPr>
        <w:pStyle w:val="Heading1"/>
        <w:spacing w:before="70"/>
        <w:ind w:left="4762" w:firstLine="0"/>
      </w:pP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166" w:line="276" w:lineRule="auto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BÁO CÁO TỔNG KẾT THỰC HIỆN NHIỆM VỤ</w:t>
      </w: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166" w:line="276" w:lineRule="auto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ỨNG DỤNG CNTT  VÀ THỐNG KÊ GIÁO DỤC NĂM HỌC 2022 – 2023</w:t>
      </w:r>
    </w:p>
    <w:p w:rsidR="006844AD" w:rsidRDefault="006844AD" w:rsidP="006844AD">
      <w:pPr>
        <w:pStyle w:val="Heading1"/>
        <w:spacing w:before="0" w:line="312" w:lineRule="auto"/>
        <w:ind w:left="1080" w:right="-6" w:firstLine="0"/>
        <w:jc w:val="both"/>
        <w:rPr>
          <w:bCs w:val="0"/>
        </w:rPr>
      </w:pPr>
    </w:p>
    <w:p w:rsidR="00AA601A" w:rsidRPr="00AA601A" w:rsidRDefault="006844AD" w:rsidP="006844AD">
      <w:pPr>
        <w:pStyle w:val="Heading1"/>
        <w:spacing w:before="0" w:line="312" w:lineRule="auto"/>
        <w:ind w:left="1080" w:right="-6" w:firstLine="0"/>
        <w:jc w:val="both"/>
        <w:rPr>
          <w:lang w:val="en-US"/>
        </w:rPr>
      </w:pPr>
      <w:r>
        <w:rPr>
          <w:bCs w:val="0"/>
          <w:lang w:val="en-GB"/>
        </w:rPr>
        <w:t xml:space="preserve">I. </w:t>
      </w:r>
      <w:r w:rsidR="001E6418">
        <w:t>Tình hình chung (đặc điểm tình hình, thuận lợi, khó khăn)</w:t>
      </w:r>
      <w:r w:rsidR="00AA601A">
        <w:rPr>
          <w:lang w:val="en-US"/>
        </w:rPr>
        <w:t xml:space="preserve">                        </w:t>
      </w:r>
    </w:p>
    <w:p w:rsidR="00AA601A" w:rsidRPr="00AA601A" w:rsidRDefault="00AA601A" w:rsidP="006844AD">
      <w:pPr>
        <w:spacing w:line="312" w:lineRule="auto"/>
        <w:ind w:firstLine="720"/>
        <w:jc w:val="both"/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</w:pPr>
      <w:r>
        <w:rPr>
          <w:lang w:val="en-US"/>
        </w:rPr>
        <w:t xml:space="preserve"> </w:t>
      </w:r>
      <w:r w:rsidRPr="00AA601A">
        <w:rPr>
          <w:b/>
          <w:lang w:val="en-US"/>
        </w:rPr>
        <w:t>-</w:t>
      </w:r>
      <w:r w:rsidR="006844AD">
        <w:rPr>
          <w:b/>
          <w:lang w:val="en-US"/>
        </w:rPr>
        <w:t xml:space="preserve"> </w:t>
      </w:r>
      <w:proofErr w:type="spellStart"/>
      <w:r w:rsidRPr="00AA601A">
        <w:rPr>
          <w:b/>
          <w:sz w:val="28"/>
          <w:szCs w:val="28"/>
          <w:lang w:val="en-US"/>
        </w:rPr>
        <w:t>Thuận</w:t>
      </w:r>
      <w:proofErr w:type="spellEnd"/>
      <w:r w:rsidRPr="00AA601A">
        <w:rPr>
          <w:b/>
          <w:sz w:val="28"/>
          <w:szCs w:val="28"/>
          <w:lang w:val="en-US"/>
        </w:rPr>
        <w:t xml:space="preserve"> </w:t>
      </w:r>
      <w:proofErr w:type="spellStart"/>
      <w:r w:rsidRPr="00AA601A">
        <w:rPr>
          <w:b/>
          <w:sz w:val="28"/>
          <w:szCs w:val="28"/>
          <w:lang w:val="en-US"/>
        </w:rPr>
        <w:t>lơi</w:t>
      </w:r>
      <w:proofErr w:type="spellEnd"/>
      <w:r w:rsidRPr="00AA601A">
        <w:rPr>
          <w:b/>
          <w:lang w:val="en-US"/>
        </w:rPr>
        <w:t>:</w:t>
      </w:r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chú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trọng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bồi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dưỡng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đội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ngũ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cán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bộ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quản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lý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giáo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viên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nhân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viên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học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sinh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)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có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kiến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thức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kỹ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năng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đáp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ứng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yêu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cầu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chuyển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đổi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số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Trước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hết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kỹ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năng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sử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CNTT,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kỹ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năng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an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toàn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thông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tin,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kỹ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năng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khai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thác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sử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hiệu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quả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các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ứng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phục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vụ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công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việc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dạy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học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hàng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ngày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.</w:t>
      </w:r>
    </w:p>
    <w:p w:rsidR="00AA601A" w:rsidRPr="00AA601A" w:rsidRDefault="00AA601A" w:rsidP="006844AD">
      <w:pPr>
        <w:widowControl/>
        <w:spacing w:line="312" w:lineRule="auto"/>
        <w:jc w:val="both"/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</w:pPr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         +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Trong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quản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lý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giáo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triển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khai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số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hóa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xây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dựng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cơ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sở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dữ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liệu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dùng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chung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từ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Sở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GDĐT,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Phòng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GDĐT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đến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Hiện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nay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số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hóa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định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danh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dữ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liệu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của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giáo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viên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học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sinh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Cơ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sở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dữ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liệu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này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vừa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qua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cũng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hỗ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đắc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lực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công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tác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tuyển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sinh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thống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kê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báo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trong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toàn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sử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phần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mềm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quản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lý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trường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proofErr w:type="gram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học,duyệt</w:t>
      </w:r>
      <w:proofErr w:type="spellEnd"/>
      <w:proofErr w:type="gram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giáo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án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qua drive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VN.Edu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và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hầu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hết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cán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bộ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giáo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viên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nhân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viên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đều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vận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dụng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hiệu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quả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tích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cực</w:t>
      </w:r>
      <w:proofErr w:type="spellEnd"/>
      <w:r w:rsidRPr="00AA601A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.</w:t>
      </w:r>
    </w:p>
    <w:p w:rsidR="00AA601A" w:rsidRDefault="006844AD" w:rsidP="006844AD">
      <w:pPr>
        <w:pStyle w:val="Heading1"/>
        <w:spacing w:before="156"/>
        <w:ind w:left="0" w:firstLine="142"/>
        <w:rPr>
          <w:b w:val="0"/>
          <w:lang w:val="en-US"/>
        </w:rPr>
      </w:pPr>
      <w:r>
        <w:rPr>
          <w:lang w:val="en-US"/>
        </w:rPr>
        <w:tab/>
        <w:t xml:space="preserve">- </w:t>
      </w:r>
      <w:proofErr w:type="spellStart"/>
      <w:r w:rsidR="00AA601A" w:rsidRPr="00AA601A">
        <w:rPr>
          <w:lang w:val="en-US"/>
        </w:rPr>
        <w:t>Khó</w:t>
      </w:r>
      <w:proofErr w:type="spellEnd"/>
      <w:r w:rsidR="00AA601A" w:rsidRPr="00AA601A">
        <w:rPr>
          <w:lang w:val="en-US"/>
        </w:rPr>
        <w:t xml:space="preserve"> </w:t>
      </w:r>
      <w:proofErr w:type="spellStart"/>
      <w:r w:rsidR="00AA601A" w:rsidRPr="00AA601A">
        <w:rPr>
          <w:lang w:val="en-US"/>
        </w:rPr>
        <w:t>Khăn</w:t>
      </w:r>
      <w:proofErr w:type="spellEnd"/>
      <w:r w:rsidR="00AA601A">
        <w:rPr>
          <w:b w:val="0"/>
          <w:lang w:val="en-US"/>
        </w:rPr>
        <w:t>:</w:t>
      </w:r>
    </w:p>
    <w:p w:rsidR="00AA601A" w:rsidRDefault="00AA601A" w:rsidP="006844AD">
      <w:pPr>
        <w:pStyle w:val="Heading1"/>
        <w:tabs>
          <w:tab w:val="left" w:pos="1548"/>
        </w:tabs>
        <w:spacing w:before="0" w:line="312" w:lineRule="auto"/>
        <w:ind w:left="0" w:firstLine="14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</w:t>
      </w:r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Hạ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tầng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mạng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trang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thiết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bị</w:t>
      </w:r>
      <w:proofErr w:type="spellEnd"/>
      <w:r w:rsidRPr="00AA601A">
        <w:rPr>
          <w:b w:val="0"/>
          <w:lang w:val="en-US"/>
        </w:rPr>
        <w:t xml:space="preserve"> CNTT, </w:t>
      </w:r>
      <w:proofErr w:type="spellStart"/>
      <w:r w:rsidRPr="00AA601A">
        <w:rPr>
          <w:b w:val="0"/>
          <w:lang w:val="en-US"/>
        </w:rPr>
        <w:t>đường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truyền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dịch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vụ</w:t>
      </w:r>
      <w:proofErr w:type="spellEnd"/>
      <w:r w:rsidRPr="00AA601A">
        <w:rPr>
          <w:b w:val="0"/>
          <w:lang w:val="en-US"/>
        </w:rPr>
        <w:t xml:space="preserve"> Internet </w:t>
      </w:r>
      <w:proofErr w:type="spellStart"/>
      <w:r w:rsidRPr="00AA601A">
        <w:rPr>
          <w:b w:val="0"/>
          <w:lang w:val="en-US"/>
        </w:rPr>
        <w:t>chưa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đồng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bộ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chưa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ổn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định</w:t>
      </w:r>
      <w:proofErr w:type="spellEnd"/>
      <w:r w:rsidRPr="00AA601A">
        <w:rPr>
          <w:b w:val="0"/>
          <w:lang w:val="en-US"/>
        </w:rPr>
        <w:t>.</w:t>
      </w:r>
    </w:p>
    <w:p w:rsidR="00AA601A" w:rsidRPr="00AA601A" w:rsidRDefault="00AA601A" w:rsidP="006844AD">
      <w:pPr>
        <w:pStyle w:val="Heading1"/>
        <w:tabs>
          <w:tab w:val="left" w:pos="1548"/>
        </w:tabs>
        <w:spacing w:before="0" w:line="312" w:lineRule="auto"/>
        <w:ind w:left="0" w:firstLine="0"/>
        <w:jc w:val="both"/>
        <w:rPr>
          <w:b w:val="0"/>
          <w:lang w:val="en-US"/>
        </w:rPr>
      </w:pPr>
      <w:r w:rsidRPr="00AA601A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      </w:t>
      </w:r>
      <w:proofErr w:type="spellStart"/>
      <w:r w:rsidRPr="00AA601A">
        <w:rPr>
          <w:b w:val="0"/>
          <w:lang w:val="en-US"/>
        </w:rPr>
        <w:t>Số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hóa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xây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dựng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cập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nhật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liệu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số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thẩm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định</w:t>
      </w:r>
      <w:proofErr w:type="spellEnd"/>
      <w:r w:rsidRPr="00AA601A">
        <w:rPr>
          <w:b w:val="0"/>
          <w:lang w:val="en-US"/>
        </w:rPr>
        <w:t xml:space="preserve">, chia </w:t>
      </w:r>
      <w:proofErr w:type="spellStart"/>
      <w:r w:rsidRPr="00AA601A">
        <w:rPr>
          <w:b w:val="0"/>
          <w:lang w:val="en-US"/>
        </w:rPr>
        <w:t>sẻ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liệu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số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đòi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hỏi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sự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đầu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tư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lớn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về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nhân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lực</w:t>
      </w:r>
      <w:proofErr w:type="spellEnd"/>
      <w:r w:rsidRPr="00AA601A">
        <w:rPr>
          <w:b w:val="0"/>
          <w:lang w:val="en-US"/>
        </w:rPr>
        <w:t xml:space="preserve"> (</w:t>
      </w:r>
      <w:proofErr w:type="spellStart"/>
      <w:r w:rsidRPr="00AA601A">
        <w:rPr>
          <w:b w:val="0"/>
          <w:lang w:val="en-US"/>
        </w:rPr>
        <w:t>gồm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cả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nhân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lực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quản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lý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và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nhân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lực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triển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khai</w:t>
      </w:r>
      <w:proofErr w:type="spellEnd"/>
      <w:r w:rsidRPr="00AA601A">
        <w:rPr>
          <w:b w:val="0"/>
          <w:lang w:val="en-US"/>
        </w:rPr>
        <w:t xml:space="preserve">) </w:t>
      </w:r>
      <w:proofErr w:type="spellStart"/>
      <w:r w:rsidRPr="00AA601A">
        <w:rPr>
          <w:b w:val="0"/>
          <w:lang w:val="en-US"/>
        </w:rPr>
        <w:t>cũng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như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tài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chính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để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đảm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bảo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khai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thác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liệu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số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đạt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chất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lượng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đáp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ứng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yêu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cầu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tập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nghiên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cứu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tham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khảo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của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giáo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viên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và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sinh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vì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vậy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vấn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đề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khai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thác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liệu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số</w:t>
      </w:r>
      <w:proofErr w:type="spellEnd"/>
      <w:r w:rsidRPr="00AA601A">
        <w:rPr>
          <w:b w:val="0"/>
          <w:lang w:val="en-US"/>
        </w:rPr>
        <w:t xml:space="preserve"> (</w:t>
      </w:r>
      <w:proofErr w:type="spellStart"/>
      <w:r w:rsidRPr="00AA601A">
        <w:rPr>
          <w:b w:val="0"/>
          <w:lang w:val="en-US"/>
        </w:rPr>
        <w:t>như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sách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điện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tử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thư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viện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điện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tử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ngân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hàng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câu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hỏi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trắc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nghiệm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bài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giảng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điện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tử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phần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mềm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liệu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điện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tử</w:t>
      </w:r>
      <w:proofErr w:type="spellEnd"/>
      <w:r w:rsidRPr="00AA601A">
        <w:rPr>
          <w:b w:val="0"/>
          <w:lang w:val="en-US"/>
        </w:rPr>
        <w:t xml:space="preserve">…) </w:t>
      </w:r>
      <w:proofErr w:type="spellStart"/>
      <w:r w:rsidRPr="00AA601A">
        <w:rPr>
          <w:b w:val="0"/>
          <w:lang w:val="en-US"/>
        </w:rPr>
        <w:t>còn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mang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tính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tự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phát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chưa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thành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hệ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thống</w:t>
      </w:r>
      <w:proofErr w:type="spellEnd"/>
      <w:r w:rsidRPr="00AA601A">
        <w:rPr>
          <w:b w:val="0"/>
          <w:lang w:val="en-US"/>
        </w:rPr>
        <w:t xml:space="preserve">, </w:t>
      </w:r>
      <w:proofErr w:type="spellStart"/>
      <w:r w:rsidRPr="00AA601A">
        <w:rPr>
          <w:b w:val="0"/>
          <w:lang w:val="en-US"/>
        </w:rPr>
        <w:t>khó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kiểm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soát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chất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lượng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và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nội</w:t>
      </w:r>
      <w:proofErr w:type="spellEnd"/>
      <w:r w:rsidRPr="00AA601A">
        <w:rPr>
          <w:b w:val="0"/>
          <w:lang w:val="en-US"/>
        </w:rPr>
        <w:t xml:space="preserve"> dung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tập</w:t>
      </w:r>
      <w:proofErr w:type="spellEnd"/>
      <w:r w:rsidRPr="00AA601A">
        <w:rPr>
          <w:b w:val="0"/>
          <w:lang w:val="en-US"/>
        </w:rPr>
        <w:t>.</w:t>
      </w:r>
    </w:p>
    <w:p w:rsidR="00AA601A" w:rsidRPr="00AA601A" w:rsidRDefault="00AA601A" w:rsidP="006844AD">
      <w:pPr>
        <w:pStyle w:val="Heading1"/>
        <w:tabs>
          <w:tab w:val="left" w:pos="1548"/>
        </w:tabs>
        <w:spacing w:before="0" w:line="312" w:lineRule="auto"/>
        <w:ind w:left="0" w:firstLine="764"/>
        <w:jc w:val="both"/>
        <w:rPr>
          <w:b w:val="0"/>
          <w:lang w:val="en-US"/>
        </w:rPr>
      </w:pPr>
      <w:proofErr w:type="spellStart"/>
      <w:r w:rsidRPr="00AA601A">
        <w:rPr>
          <w:b w:val="0"/>
          <w:lang w:val="en-US"/>
        </w:rPr>
        <w:t>Trình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độ</w:t>
      </w:r>
      <w:proofErr w:type="spellEnd"/>
      <w:r w:rsidRPr="00AA601A">
        <w:rPr>
          <w:b w:val="0"/>
          <w:lang w:val="en-US"/>
        </w:rPr>
        <w:t xml:space="preserve"> tin </w:t>
      </w:r>
      <w:proofErr w:type="spellStart"/>
      <w:r w:rsidRPr="00AA601A">
        <w:rPr>
          <w:b w:val="0"/>
          <w:lang w:val="en-US"/>
        </w:rPr>
        <w:t>học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của</w:t>
      </w:r>
      <w:proofErr w:type="spellEnd"/>
      <w:r w:rsidRPr="00AA601A">
        <w:rPr>
          <w:b w:val="0"/>
          <w:lang w:val="en-US"/>
        </w:rPr>
        <w:t xml:space="preserve"> CBGVNV </w:t>
      </w:r>
      <w:proofErr w:type="spellStart"/>
      <w:r w:rsidRPr="00AA601A">
        <w:rPr>
          <w:b w:val="0"/>
          <w:lang w:val="en-US"/>
        </w:rPr>
        <w:t>còn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hạn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chế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nên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việc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thực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hiện</w:t>
      </w:r>
      <w:proofErr w:type="spellEnd"/>
      <w:r w:rsidRPr="00AA601A">
        <w:rPr>
          <w:b w:val="0"/>
          <w:lang w:val="en-US"/>
        </w:rPr>
        <w:t xml:space="preserve"> UDCNTT </w:t>
      </w:r>
      <w:proofErr w:type="spellStart"/>
      <w:r w:rsidRPr="00AA601A">
        <w:rPr>
          <w:b w:val="0"/>
          <w:lang w:val="en-US"/>
        </w:rPr>
        <w:t>còn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gặp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nhiều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vất</w:t>
      </w:r>
      <w:proofErr w:type="spellEnd"/>
      <w:r w:rsidRPr="00AA601A">
        <w:rPr>
          <w:b w:val="0"/>
          <w:lang w:val="en-US"/>
        </w:rPr>
        <w:t xml:space="preserve"> </w:t>
      </w:r>
      <w:proofErr w:type="spellStart"/>
      <w:r w:rsidRPr="00AA601A">
        <w:rPr>
          <w:b w:val="0"/>
          <w:lang w:val="en-US"/>
        </w:rPr>
        <w:t>vả</w:t>
      </w:r>
      <w:proofErr w:type="spellEnd"/>
      <w:r w:rsidRPr="00AA601A">
        <w:rPr>
          <w:b w:val="0"/>
          <w:lang w:val="en-US"/>
        </w:rPr>
        <w:t>.</w:t>
      </w:r>
    </w:p>
    <w:p w:rsidR="00DF5C53" w:rsidRDefault="00AA601A" w:rsidP="006844AD">
      <w:pPr>
        <w:pStyle w:val="Heading1"/>
        <w:tabs>
          <w:tab w:val="left" w:pos="1548"/>
        </w:tabs>
        <w:spacing w:before="0" w:line="312" w:lineRule="auto"/>
        <w:ind w:left="0" w:firstLine="14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</w:t>
      </w:r>
      <w:proofErr w:type="spellStart"/>
      <w:r>
        <w:rPr>
          <w:b w:val="0"/>
          <w:lang w:val="en-US"/>
        </w:rPr>
        <w:t>Trường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còn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thiếu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giáo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viên</w:t>
      </w:r>
      <w:proofErr w:type="spellEnd"/>
      <w:r>
        <w:rPr>
          <w:b w:val="0"/>
          <w:lang w:val="en-US"/>
        </w:rPr>
        <w:t xml:space="preserve"> tin </w:t>
      </w:r>
      <w:proofErr w:type="spellStart"/>
      <w:proofErr w:type="gramStart"/>
      <w:r>
        <w:rPr>
          <w:b w:val="0"/>
          <w:lang w:val="en-US"/>
        </w:rPr>
        <w:t>học</w:t>
      </w:r>
      <w:proofErr w:type="spellEnd"/>
      <w:r>
        <w:rPr>
          <w:b w:val="0"/>
          <w:lang w:val="en-US"/>
        </w:rPr>
        <w:t xml:space="preserve">  </w:t>
      </w:r>
      <w:proofErr w:type="spellStart"/>
      <w:r>
        <w:rPr>
          <w:b w:val="0"/>
          <w:lang w:val="en-US"/>
        </w:rPr>
        <w:t>nên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công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hỗ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trợ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chuyển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đổi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só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gặp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nhiều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khó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khăn</w:t>
      </w:r>
      <w:proofErr w:type="spellEnd"/>
      <w:r>
        <w:rPr>
          <w:b w:val="0"/>
          <w:lang w:val="en-US"/>
        </w:rPr>
        <w:t>.</w:t>
      </w:r>
    </w:p>
    <w:p w:rsidR="004C565B" w:rsidRPr="00DF5C53" w:rsidRDefault="00DF5C53" w:rsidP="006844AD">
      <w:pPr>
        <w:pStyle w:val="Heading1"/>
        <w:tabs>
          <w:tab w:val="left" w:pos="1548"/>
        </w:tabs>
        <w:spacing w:before="0" w:line="312" w:lineRule="auto"/>
        <w:ind w:left="0" w:firstLine="14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</w:t>
      </w:r>
      <w:r w:rsidR="001E6418">
        <w:t>II. Kết quả triển khai thực hiện các nhiệm vụ</w:t>
      </w:r>
    </w:p>
    <w:p w:rsidR="004C565B" w:rsidRDefault="00DF5C53" w:rsidP="006844AD">
      <w:pPr>
        <w:tabs>
          <w:tab w:val="left" w:pos="1474"/>
        </w:tabs>
        <w:spacing w:before="154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</w:t>
      </w:r>
      <w:r w:rsidR="001E6418">
        <w:rPr>
          <w:b/>
          <w:sz w:val="28"/>
          <w:szCs w:val="28"/>
        </w:rPr>
        <w:t>1. Công tác chỉ đạo điều hành</w:t>
      </w:r>
    </w:p>
    <w:p w:rsidR="004C565B" w:rsidRPr="00DF5C53" w:rsidRDefault="001E6418" w:rsidP="006844AD">
      <w:pPr>
        <w:pBdr>
          <w:top w:val="nil"/>
          <w:left w:val="nil"/>
          <w:bottom w:val="nil"/>
          <w:right w:val="nil"/>
          <w:between w:val="nil"/>
        </w:pBdr>
        <w:spacing w:before="26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(Các văn bản chỉ đạo điều hành, hướng dẫn, ban hành các quy chế của đơn vị..)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hanging="48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Tuyên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truyền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phổ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biến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nâng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cao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nhận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thức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và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trách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nhiệm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thông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suốt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về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tư</w:t>
      </w:r>
      <w:proofErr w:type="spellEnd"/>
      <w:r w:rsidRPr="00DF5C53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  </w:t>
      </w:r>
      <w:proofErr w:type="spellStart"/>
      <w:r w:rsidRPr="00DF5C53">
        <w:rPr>
          <w:b w:val="0"/>
          <w:lang w:val="en-US"/>
        </w:rPr>
        <w:t>tưởng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và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quyết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tâm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hợp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lực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hiện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chuyển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đổi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trong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toàn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thể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cán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bộ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nhân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hanging="48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Tiếp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đẩy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mạnh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khai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thác</w:t>
      </w:r>
      <w:proofErr w:type="spellEnd"/>
      <w:r w:rsidRPr="00DF5C53">
        <w:rPr>
          <w:b w:val="0"/>
          <w:lang w:val="en-US"/>
        </w:rPr>
        <w:t xml:space="preserve"> CSDL </w:t>
      </w:r>
      <w:proofErr w:type="spellStart"/>
      <w:r w:rsidRPr="00DF5C53">
        <w:rPr>
          <w:b w:val="0"/>
          <w:lang w:val="en-US"/>
        </w:rPr>
        <w:t>ngành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các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dịch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vụ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công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tuyến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phục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vụ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người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dân</w:t>
      </w:r>
      <w:proofErr w:type="spellEnd"/>
      <w:r w:rsidRPr="00DF5C53">
        <w:rPr>
          <w:b w:val="0"/>
          <w:lang w:val="en-US"/>
        </w:rPr>
        <w:t xml:space="preserve">; </w:t>
      </w:r>
      <w:proofErr w:type="spellStart"/>
      <w:r w:rsidRPr="00DF5C53">
        <w:rPr>
          <w:b w:val="0"/>
          <w:lang w:val="en-US"/>
        </w:rPr>
        <w:t>thực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hiện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hóa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triệt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để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sử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dụng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văn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bản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điện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tử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tài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liệu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giấy</w:t>
      </w:r>
      <w:proofErr w:type="spellEnd"/>
      <w:r w:rsidRPr="00DF5C53">
        <w:rPr>
          <w:b w:val="0"/>
          <w:lang w:val="en-US"/>
        </w:rPr>
        <w:t xml:space="preserve">; </w:t>
      </w:r>
      <w:proofErr w:type="spellStart"/>
      <w:r w:rsidRPr="00DF5C53">
        <w:rPr>
          <w:b w:val="0"/>
          <w:lang w:val="en-US"/>
        </w:rPr>
        <w:t>hoạt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động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chỉ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đạo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điều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hành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giao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dịch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họp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tập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huấn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được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vân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dụng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tối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đa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môi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trường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mạng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hanging="48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Tăng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cường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bồi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dưỡng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thường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xuyên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bồi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dưỡng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modul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theo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nhu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cầu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tế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của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cán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bộ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nhân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hanging="48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Tăng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cường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đầu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tư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cơ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sở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vật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chất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hạ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tầng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mạng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đồng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bộ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thiết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bị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công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nghệ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thông</w:t>
      </w:r>
      <w:proofErr w:type="spellEnd"/>
      <w:r w:rsidRPr="00DF5C53">
        <w:rPr>
          <w:b w:val="0"/>
          <w:lang w:val="en-US"/>
        </w:rPr>
        <w:t xml:space="preserve"> tin </w:t>
      </w:r>
      <w:proofErr w:type="spellStart"/>
      <w:r w:rsidRPr="00DF5C53">
        <w:rPr>
          <w:b w:val="0"/>
          <w:lang w:val="en-US"/>
        </w:rPr>
        <w:t>thiết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thực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phục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vụ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dạy</w:t>
      </w:r>
      <w:proofErr w:type="spellEnd"/>
      <w:r w:rsidRPr="00DF5C53">
        <w:rPr>
          <w:b w:val="0"/>
          <w:lang w:val="en-US"/>
        </w:rPr>
        <w:t xml:space="preserve">-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tạo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cơ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hội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tập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và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sinh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hanging="48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Thúc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đẩy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phát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triển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liệu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 xml:space="preserve"> (</w:t>
      </w:r>
      <w:proofErr w:type="spellStart"/>
      <w:r w:rsidRPr="00DF5C53">
        <w:rPr>
          <w:b w:val="0"/>
          <w:lang w:val="en-US"/>
        </w:rPr>
        <w:t>phục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vụ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việc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dạy</w:t>
      </w:r>
      <w:proofErr w:type="spellEnd"/>
      <w:r w:rsidRPr="00DF5C53">
        <w:rPr>
          <w:b w:val="0"/>
          <w:lang w:val="en-US"/>
        </w:rPr>
        <w:t xml:space="preserve"> -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kiểm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tra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đánh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giá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sinh</w:t>
      </w:r>
      <w:proofErr w:type="spellEnd"/>
      <w:r w:rsidRPr="00DF5C53">
        <w:rPr>
          <w:b w:val="0"/>
          <w:lang w:val="en-US"/>
        </w:rPr>
        <w:t xml:space="preserve">), </w:t>
      </w:r>
      <w:proofErr w:type="spellStart"/>
      <w:r w:rsidRPr="00DF5C53">
        <w:rPr>
          <w:b w:val="0"/>
          <w:lang w:val="en-US"/>
        </w:rPr>
        <w:t>tiếp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đổi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mới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cách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dạy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và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cơ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sở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áp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dụng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công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nghệ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thông</w:t>
      </w:r>
      <w:proofErr w:type="spellEnd"/>
      <w:r w:rsidRPr="00DF5C53">
        <w:rPr>
          <w:b w:val="0"/>
          <w:lang w:val="en-US"/>
        </w:rPr>
        <w:t xml:space="preserve"> tin, </w:t>
      </w:r>
      <w:proofErr w:type="spellStart"/>
      <w:r w:rsidRPr="00DF5C53">
        <w:rPr>
          <w:b w:val="0"/>
          <w:lang w:val="en-US"/>
        </w:rPr>
        <w:t>khuyến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khích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và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hỗ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trợ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áp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dụng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mô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hình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đào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mới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dựa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các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nền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tảng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14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</w:t>
      </w:r>
      <w:r w:rsidRPr="00DF5C53">
        <w:rPr>
          <w:b w:val="0"/>
          <w:lang w:val="en-US"/>
        </w:rPr>
        <w:t xml:space="preserve">+ </w:t>
      </w:r>
      <w:proofErr w:type="spellStart"/>
      <w:r w:rsidRPr="00DF5C53">
        <w:rPr>
          <w:b w:val="0"/>
          <w:lang w:val="en-US"/>
        </w:rPr>
        <w:t>Đào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tạo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bồi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dưỡng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đội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ngũ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cán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bộ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quản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lý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nhân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kiến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thức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kỹ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năng</w:t>
      </w:r>
      <w:proofErr w:type="spellEnd"/>
      <w:r w:rsidRPr="00DF5C53">
        <w:rPr>
          <w:b w:val="0"/>
          <w:lang w:val="en-US"/>
        </w:rPr>
        <w:t xml:space="preserve"> CNTT, an </w:t>
      </w:r>
      <w:proofErr w:type="spellStart"/>
      <w:r w:rsidRPr="00DF5C53">
        <w:rPr>
          <w:b w:val="0"/>
          <w:lang w:val="en-US"/>
        </w:rPr>
        <w:t>toàn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thông</w:t>
      </w:r>
      <w:proofErr w:type="spellEnd"/>
      <w:r w:rsidRPr="00DF5C53">
        <w:rPr>
          <w:b w:val="0"/>
          <w:lang w:val="en-US"/>
        </w:rPr>
        <w:t xml:space="preserve"> tin </w:t>
      </w:r>
      <w:proofErr w:type="spellStart"/>
      <w:r w:rsidRPr="00DF5C53">
        <w:rPr>
          <w:b w:val="0"/>
          <w:lang w:val="en-US"/>
        </w:rPr>
        <w:t>cần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thiết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để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tác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nghiệp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môi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trường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 xml:space="preserve">, </w:t>
      </w:r>
      <w:proofErr w:type="spellStart"/>
      <w:r w:rsidRPr="00DF5C53">
        <w:rPr>
          <w:b w:val="0"/>
          <w:lang w:val="en-US"/>
        </w:rPr>
        <w:t>đáp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ứng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yêu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cầu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chuyển</w:t>
      </w:r>
      <w:proofErr w:type="spellEnd"/>
      <w:r>
        <w:rPr>
          <w:b w:val="0"/>
          <w:lang w:val="en-US"/>
        </w:rPr>
        <w:t xml:space="preserve"> </w:t>
      </w:r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đổi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số</w:t>
      </w:r>
      <w:proofErr w:type="spellEnd"/>
      <w:r w:rsidRPr="00DF5C53">
        <w:rPr>
          <w:b w:val="0"/>
          <w:lang w:val="en-US"/>
        </w:rPr>
        <w:t>.</w:t>
      </w:r>
    </w:p>
    <w:p w:rsidR="004C565B" w:rsidRDefault="001E6418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lang w:val="en-US"/>
        </w:rPr>
      </w:pPr>
      <w:r>
        <w:t>2. Một số kết quả nổi bật về ứng dụng CNTT và chuyển đổi số</w:t>
      </w:r>
      <w:r w:rsidR="00DF5C53">
        <w:rPr>
          <w:lang w:val="en-US"/>
        </w:rPr>
        <w:t>:</w:t>
      </w:r>
    </w:p>
    <w:p w:rsid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</w:t>
      </w:r>
      <w:r w:rsidRPr="00DF5C53">
        <w:rPr>
          <w:b w:val="0"/>
          <w:lang w:val="en-US"/>
        </w:rPr>
        <w:t>- 100% CB</w:t>
      </w:r>
      <w:r>
        <w:rPr>
          <w:b w:val="0"/>
          <w:lang w:val="en-US"/>
        </w:rPr>
        <w:t xml:space="preserve">GV </w:t>
      </w:r>
      <w:proofErr w:type="spellStart"/>
      <w:r>
        <w:rPr>
          <w:b w:val="0"/>
          <w:lang w:val="en-US"/>
        </w:rPr>
        <w:t>nhân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viên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ứng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dựn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phần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mề</w:t>
      </w:r>
      <w:r w:rsidRPr="00DF5C53">
        <w:rPr>
          <w:b w:val="0"/>
          <w:lang w:val="en-US"/>
        </w:rPr>
        <w:t>m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phục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vụ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</w:t>
      </w:r>
      <w:r>
        <w:rPr>
          <w:b w:val="0"/>
          <w:lang w:val="en-US"/>
        </w:rPr>
        <w:t>ho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công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chuyên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môn</w:t>
      </w:r>
      <w:proofErr w:type="spellEnd"/>
      <w:r>
        <w:rPr>
          <w:b w:val="0"/>
          <w:lang w:val="en-US"/>
        </w:rPr>
        <w:t xml:space="preserve"> </w:t>
      </w:r>
      <w:proofErr w:type="spellStart"/>
      <w:proofErr w:type="gramStart"/>
      <w:r>
        <w:rPr>
          <w:b w:val="0"/>
          <w:lang w:val="en-US"/>
        </w:rPr>
        <w:t>của</w:t>
      </w:r>
      <w:proofErr w:type="spellEnd"/>
      <w:r>
        <w:rPr>
          <w:b w:val="0"/>
          <w:lang w:val="en-US"/>
        </w:rPr>
        <w:t xml:space="preserve">  </w:t>
      </w:r>
      <w:proofErr w:type="spellStart"/>
      <w:r>
        <w:rPr>
          <w:b w:val="0"/>
          <w:lang w:val="en-US"/>
        </w:rPr>
        <w:t>mình</w:t>
      </w:r>
      <w:proofErr w:type="spellEnd"/>
      <w:proofErr w:type="gramEnd"/>
      <w:r>
        <w:rPr>
          <w:b w:val="0"/>
          <w:lang w:val="en-US"/>
        </w:rPr>
        <w:t>.</w:t>
      </w:r>
    </w:p>
    <w:p w:rsid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- 100% </w:t>
      </w:r>
      <w:proofErr w:type="spellStart"/>
      <w:r>
        <w:rPr>
          <w:b w:val="0"/>
          <w:lang w:val="en-US"/>
        </w:rPr>
        <w:t>áp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dụng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giáo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án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điện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tử</w:t>
      </w:r>
      <w:proofErr w:type="spellEnd"/>
      <w:r>
        <w:rPr>
          <w:b w:val="0"/>
          <w:lang w:val="en-US"/>
        </w:rPr>
        <w:t xml:space="preserve">, </w:t>
      </w:r>
      <w:proofErr w:type="spellStart"/>
      <w:r>
        <w:rPr>
          <w:b w:val="0"/>
          <w:lang w:val="en-US"/>
        </w:rPr>
        <w:t>các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phần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mềm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giảng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dạy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trục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tuyến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phục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vụ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công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giảng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của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mình</w:t>
      </w:r>
      <w:proofErr w:type="spellEnd"/>
      <w:r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- </w:t>
      </w:r>
      <w:proofErr w:type="spellStart"/>
      <w:r>
        <w:rPr>
          <w:b w:val="0"/>
          <w:lang w:val="en-US"/>
        </w:rPr>
        <w:t>Nhà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trường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khai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thác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hiệu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quả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các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loại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phần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mềm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quản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lý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một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cách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hiệu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quả</w:t>
      </w:r>
      <w:proofErr w:type="spellEnd"/>
      <w:r>
        <w:rPr>
          <w:b w:val="0"/>
          <w:lang w:val="en-US"/>
        </w:rPr>
        <w:t>…</w:t>
      </w:r>
    </w:p>
    <w:p w:rsidR="004C565B" w:rsidRDefault="001E6418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lang w:val="en-US"/>
        </w:rPr>
      </w:pPr>
      <w:r>
        <w:t>3.Một số kết quả ứng dụng CNTT và chuyển đổi số cụ thể:</w:t>
      </w:r>
    </w:p>
    <w:p w:rsid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b w:val="0"/>
          <w:lang w:val="en-US"/>
        </w:rPr>
      </w:pPr>
      <w:r>
        <w:rPr>
          <w:lang w:val="en-US"/>
        </w:rPr>
        <w:t xml:space="preserve">      -</w:t>
      </w:r>
      <w:r w:rsidRPr="00DF5C53">
        <w:rPr>
          <w:b w:val="0"/>
          <w:lang w:val="en-US"/>
        </w:rPr>
        <w:t xml:space="preserve">100%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viên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áp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dựng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giáo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án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điện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tử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để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tố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chức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dạy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học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trên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lơp</w:t>
      </w:r>
      <w:proofErr w:type="spellEnd"/>
      <w:r w:rsidRPr="00DF5C53">
        <w:rPr>
          <w:b w:val="0"/>
          <w:lang w:val="en-US"/>
        </w:rPr>
        <w:t xml:space="preserve"> qua </w:t>
      </w:r>
      <w:proofErr w:type="spellStart"/>
      <w:r w:rsidRPr="00DF5C53">
        <w:rPr>
          <w:b w:val="0"/>
          <w:lang w:val="en-US"/>
        </w:rPr>
        <w:t>ti</w:t>
      </w:r>
      <w:proofErr w:type="spellEnd"/>
      <w:r w:rsidRPr="00DF5C53">
        <w:rPr>
          <w:b w:val="0"/>
          <w:lang w:val="en-US"/>
        </w:rPr>
        <w:t xml:space="preserve"> vi </w:t>
      </w:r>
      <w:proofErr w:type="spellStart"/>
      <w:r w:rsidRPr="00DF5C53">
        <w:rPr>
          <w:b w:val="0"/>
          <w:lang w:val="en-US"/>
        </w:rPr>
        <w:lastRenderedPageBreak/>
        <w:t>thông</w:t>
      </w:r>
      <w:proofErr w:type="spellEnd"/>
      <w:r w:rsidRPr="00DF5C53">
        <w:rPr>
          <w:b w:val="0"/>
          <w:lang w:val="en-US"/>
        </w:rPr>
        <w:t xml:space="preserve"> minh </w:t>
      </w:r>
      <w:proofErr w:type="spellStart"/>
      <w:r w:rsidRPr="00DF5C53">
        <w:rPr>
          <w:b w:val="0"/>
          <w:lang w:val="en-US"/>
        </w:rPr>
        <w:t>thay</w:t>
      </w:r>
      <w:proofErr w:type="spellEnd"/>
      <w:r w:rsidRPr="00DF5C53">
        <w:rPr>
          <w:b w:val="0"/>
          <w:lang w:val="en-US"/>
        </w:rPr>
        <w:t xml:space="preserve"> </w:t>
      </w:r>
      <w:proofErr w:type="spellStart"/>
      <w:r w:rsidRPr="00DF5C53">
        <w:rPr>
          <w:b w:val="0"/>
          <w:lang w:val="en-US"/>
        </w:rPr>
        <w:t>bảng</w:t>
      </w:r>
      <w:proofErr w:type="spellEnd"/>
      <w:r w:rsidRPr="00DF5C53">
        <w:rPr>
          <w:b w:val="0"/>
          <w:lang w:val="en-US"/>
        </w:rPr>
        <w:t>.</w:t>
      </w:r>
    </w:p>
    <w:p w:rsidR="00DF5C53" w:rsidRPr="00DF5C53" w:rsidRDefault="00DF5C53" w:rsidP="006844AD">
      <w:pPr>
        <w:pStyle w:val="Heading1"/>
        <w:tabs>
          <w:tab w:val="left" w:pos="1474"/>
        </w:tabs>
        <w:spacing w:line="36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- </w:t>
      </w:r>
      <w:proofErr w:type="spellStart"/>
      <w:r>
        <w:rPr>
          <w:b w:val="0"/>
          <w:lang w:val="en-US"/>
        </w:rPr>
        <w:t>Áp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dụng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các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phần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mềm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quản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lý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vào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việc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quản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lý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dạy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học</w:t>
      </w:r>
      <w:proofErr w:type="spellEnd"/>
      <w:r w:rsidR="00234BE8">
        <w:rPr>
          <w:b w:val="0"/>
          <w:lang w:val="en-US"/>
        </w:rPr>
        <w:t xml:space="preserve">, </w:t>
      </w:r>
      <w:proofErr w:type="spellStart"/>
      <w:r w:rsidR="00234BE8">
        <w:rPr>
          <w:b w:val="0"/>
          <w:lang w:val="en-US"/>
        </w:rPr>
        <w:t>cung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như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quản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lý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nhân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sự</w:t>
      </w:r>
      <w:proofErr w:type="spellEnd"/>
      <w:r w:rsidR="00234BE8">
        <w:rPr>
          <w:b w:val="0"/>
          <w:lang w:val="en-US"/>
        </w:rPr>
        <w:t xml:space="preserve">, </w:t>
      </w:r>
      <w:proofErr w:type="spellStart"/>
      <w:r w:rsidR="00234BE8">
        <w:rPr>
          <w:b w:val="0"/>
          <w:lang w:val="en-US"/>
        </w:rPr>
        <w:t>quản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lý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proofErr w:type="gramStart"/>
      <w:r w:rsidR="00234BE8">
        <w:rPr>
          <w:b w:val="0"/>
          <w:lang w:val="en-US"/>
        </w:rPr>
        <w:t>hóc</w:t>
      </w:r>
      <w:proofErr w:type="spellEnd"/>
      <w:r w:rsidR="00234BE8">
        <w:rPr>
          <w:b w:val="0"/>
          <w:lang w:val="en-US"/>
        </w:rPr>
        <w:t xml:space="preserve"> ,</w:t>
      </w:r>
      <w:proofErr w:type="gram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quản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lý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hồ</w:t>
      </w:r>
      <w:proofErr w:type="spellEnd"/>
      <w:r w:rsidR="00234BE8">
        <w:rPr>
          <w:b w:val="0"/>
          <w:lang w:val="en-US"/>
        </w:rPr>
        <w:t xml:space="preserve"> </w:t>
      </w:r>
      <w:proofErr w:type="spellStart"/>
      <w:r w:rsidR="00234BE8">
        <w:rPr>
          <w:b w:val="0"/>
          <w:lang w:val="en-US"/>
        </w:rPr>
        <w:t>sơ</w:t>
      </w:r>
      <w:proofErr w:type="spellEnd"/>
      <w:r w:rsidR="00234BE8">
        <w:rPr>
          <w:b w:val="0"/>
          <w:lang w:val="en-US"/>
        </w:rPr>
        <w:t>…</w:t>
      </w: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134"/>
        <w:gridCol w:w="1134"/>
      </w:tblGrid>
      <w:tr w:rsidR="004C565B">
        <w:tc>
          <w:tcPr>
            <w:tcW w:w="7088" w:type="dxa"/>
          </w:tcPr>
          <w:p w:rsidR="004C565B" w:rsidRPr="006844AD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44AD">
              <w:rPr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268" w:type="dxa"/>
            <w:gridSpan w:val="2"/>
          </w:tcPr>
          <w:p w:rsidR="004C565B" w:rsidRPr="006844AD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44AD">
              <w:rPr>
                <w:b/>
                <w:color w:val="000000"/>
                <w:sz w:val="24"/>
                <w:szCs w:val="24"/>
              </w:rPr>
              <w:t>Trả lời</w:t>
            </w: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3.1.Kết quả ứng dụng CNTT và chuyển đổi số trong đổi mới nội dung, phương pháp dạy học và kiểm tra đánh giá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Kết quả triển khai hình thức dạy học trực tuyến, dạy học </w:t>
            </w:r>
            <w:r w:rsidR="006844AD">
              <w:rPr>
                <w:b/>
                <w:color w:val="000000"/>
                <w:sz w:val="24"/>
                <w:szCs w:val="24"/>
              </w:rPr>
              <w:t xml:space="preserve">trực tuyến kết hợp </w:t>
            </w:r>
            <w:r>
              <w:rPr>
                <w:b/>
                <w:color w:val="000000"/>
                <w:sz w:val="24"/>
                <w:szCs w:val="24"/>
              </w:rPr>
              <w:t>dạy học trực tiếp: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tabs>
                <w:tab w:val="left" w:pos="1366"/>
                <w:tab w:val="left" w:pos="3300"/>
              </w:tabs>
              <w:spacing w:before="120" w:line="264" w:lineRule="auto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 trì sử dụng hệ thống đào tạo trực tuyến (LMS)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 w:rsidP="001E6418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Triển khai thi, kiểm tra, đánh giá trên phòng máy tính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Tổng số học liệu (được người đứng đầu CSG</w:t>
            </w:r>
            <w:r w:rsidR="00234BE8">
              <w:rPr>
                <w:color w:val="000000"/>
                <w:sz w:val="24"/>
                <w:szCs w:val="24"/>
              </w:rPr>
              <w:t xml:space="preserve">D phê duyệt theo bậc học) hiện </w:t>
            </w:r>
            <w:r>
              <w:rPr>
                <w:color w:val="000000"/>
                <w:sz w:val="24"/>
                <w:szCs w:val="24"/>
              </w:rPr>
              <w:t>có bao nhiêu?</w:t>
            </w:r>
          </w:p>
        </w:tc>
        <w:tc>
          <w:tcPr>
            <w:tcW w:w="1134" w:type="dxa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có</w:t>
            </w:r>
            <w:proofErr w:type="spellEnd"/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Học liệu năm học 2022-2023 xây dựng được: …. học liệu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86"/>
              </w:tabs>
              <w:spacing w:before="127" w:line="264" w:lineRule="auto"/>
              <w:ind w:left="0" w:righ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Kết quả ứng dụng CNTT và chuyển đổi số trong đổi mới phương thức quản trị CSGD và quản lý nhà nước về giáo dục</w:t>
            </w:r>
          </w:p>
        </w:tc>
        <w:tc>
          <w:tcPr>
            <w:tcW w:w="1134" w:type="dxa"/>
          </w:tcPr>
          <w:p w:rsidR="004C565B" w:rsidRDefault="004C565B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Triển khai phần mềm quản trị trường học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Triển khai sổ điểm điện tử, học bạ điện tử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Triển khai chữ ký số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1"/>
              </w:tabs>
              <w:spacing w:befor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giáo viên đã được cấp chữ ký số: …….. giáo viên</w:t>
            </w:r>
          </w:p>
        </w:tc>
        <w:tc>
          <w:tcPr>
            <w:tcW w:w="1134" w:type="dxa"/>
          </w:tcPr>
          <w:p w:rsidR="004C565B" w:rsidRPr="001E6418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1"/>
              </w:tabs>
              <w:spacing w:befor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Triển khai dịch vụ thu phí dịch vụ giáo dục theo hình thức không dùng tiền mặt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 w:rsidP="006844AD">
            <w:pPr>
              <w:pStyle w:val="Heading1"/>
              <w:tabs>
                <w:tab w:val="left" w:pos="1616"/>
              </w:tabs>
              <w:spacing w:before="128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3.3. Hạ tầng, thiết bị phục vụ dạy tin học, ứng dụng CNTT, chuyển đổi số</w:t>
            </w:r>
          </w:p>
        </w:tc>
        <w:tc>
          <w:tcPr>
            <w:tcW w:w="1134" w:type="dxa"/>
          </w:tcPr>
          <w:p w:rsidR="004C565B" w:rsidRDefault="004C565B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16"/>
              </w:tabs>
              <w:spacing w:before="128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Có mạng wifi cung cấp miễn phí cho cán bộ, giáo viên và học sinh</w:t>
            </w:r>
          </w:p>
        </w:tc>
        <w:tc>
          <w:tcPr>
            <w:tcW w:w="1134" w:type="dxa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16"/>
              </w:tabs>
              <w:spacing w:before="128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Có phòng phát triển học liệu (phòng studio)</w:t>
            </w:r>
          </w:p>
        </w:tc>
        <w:tc>
          <w:tcPr>
            <w:tcW w:w="1134" w:type="dxa"/>
          </w:tcPr>
          <w:p w:rsidR="004C565B" w:rsidRPr="001E6418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Không</w:t>
            </w:r>
            <w:proofErr w:type="spellEnd"/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16"/>
              </w:tabs>
              <w:spacing w:before="128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Đáp ứng yêu cầu dạy môn tin học theo mức nào (1, 2 hoặc  3) theo QĐ4725</w:t>
            </w:r>
          </w:p>
        </w:tc>
        <w:tc>
          <w:tcPr>
            <w:tcW w:w="1134" w:type="dxa"/>
          </w:tcPr>
          <w:p w:rsidR="004C565B" w:rsidRPr="001E6418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Mức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3.4.Việc tổ chức triển khai công tác báo cáo thống kê CSDL</w:t>
            </w:r>
          </w:p>
        </w:tc>
        <w:tc>
          <w:tcPr>
            <w:tcW w:w="1134" w:type="dxa"/>
          </w:tcPr>
          <w:p w:rsidR="004C565B" w:rsidRDefault="004C565B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4C565B">
        <w:tc>
          <w:tcPr>
            <w:tcW w:w="7088" w:type="dxa"/>
          </w:tcPr>
          <w:p w:rsidR="004C565B" w:rsidRDefault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Báo cáo thống kê kỳ đầu năm (Đúng hạn, trễ hạn)</w:t>
            </w:r>
          </w:p>
        </w:tc>
        <w:tc>
          <w:tcPr>
            <w:tcW w:w="1134" w:type="dxa"/>
          </w:tcPr>
          <w:p w:rsidR="004C565B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Đúng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hạn</w:t>
            </w:r>
            <w:proofErr w:type="spellEnd"/>
          </w:p>
        </w:tc>
        <w:tc>
          <w:tcPr>
            <w:tcW w:w="1134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Báo cáo thống kê kỳ cuối năm (Đúng hạn, trễ hạn)</w:t>
            </w:r>
          </w:p>
        </w:tc>
        <w:tc>
          <w:tcPr>
            <w:tcW w:w="1134" w:type="dxa"/>
          </w:tcPr>
          <w:p w:rsidR="001E6418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Đúng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hạn</w:t>
            </w:r>
            <w:proofErr w:type="spellEnd"/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Phát triển nguồn nhân lực số phục vụ ứng dụng CNTT, chuyển đổi số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Tỉ lệ</w:t>
            </w: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-Số lượng giáo viên được tập huấn, bồi dưỡng kỹ năng tổ chức, quản lý các hoạt động dạy học kết hợp giữa trực tiếp và trực tuyến</w:t>
            </w:r>
          </w:p>
        </w:tc>
        <w:tc>
          <w:tcPr>
            <w:tcW w:w="1134" w:type="dxa"/>
          </w:tcPr>
          <w:p w:rsidR="001E6418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16/16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Số lượng giáo viên được tập huấn, bồi dưỡng kỹ năng thiết kế bài </w:t>
            </w:r>
            <w:r>
              <w:rPr>
                <w:b w:val="0"/>
                <w:sz w:val="24"/>
                <w:szCs w:val="24"/>
              </w:rPr>
              <w:lastRenderedPageBreak/>
              <w:t>giảng e- Learning, video bài giảng, thiết bị dạy học số</w:t>
            </w:r>
          </w:p>
        </w:tc>
        <w:tc>
          <w:tcPr>
            <w:tcW w:w="1134" w:type="dxa"/>
          </w:tcPr>
          <w:p w:rsidR="001E6418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lastRenderedPageBreak/>
              <w:t>16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Số lượng cán bộ, giáo viên được tập huấn, bồi dưỡng kỹ năng quản lý, triển khai có hiệu quả các phần mềm quản trị</w:t>
            </w:r>
          </w:p>
        </w:tc>
        <w:tc>
          <w:tcPr>
            <w:tcW w:w="1134" w:type="dxa"/>
          </w:tcPr>
          <w:p w:rsidR="001E6418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2/</w:t>
            </w:r>
            <w:r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1E6418">
        <w:tc>
          <w:tcPr>
            <w:tcW w:w="7088" w:type="dxa"/>
          </w:tcPr>
          <w:p w:rsidR="001E6418" w:rsidRDefault="001E6418" w:rsidP="001E6418">
            <w:pPr>
              <w:pStyle w:val="Heading1"/>
              <w:tabs>
                <w:tab w:val="left" w:pos="1686"/>
              </w:tabs>
              <w:spacing w:before="127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Số lượng cán bộ, giáo viên được tập huấn, bồi dưỡng nâng cao nhận thức và kỹ năng về an toàn thông tin</w:t>
            </w:r>
          </w:p>
        </w:tc>
        <w:tc>
          <w:tcPr>
            <w:tcW w:w="1134" w:type="dxa"/>
          </w:tcPr>
          <w:p w:rsidR="001E6418" w:rsidRP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16/16</w:t>
            </w:r>
          </w:p>
        </w:tc>
        <w:tc>
          <w:tcPr>
            <w:tcW w:w="1134" w:type="dxa"/>
          </w:tcPr>
          <w:p w:rsidR="001E6418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C565B" w:rsidRDefault="004C565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tbl>
      <w:tblPr>
        <w:tblStyle w:val="a1"/>
        <w:tblW w:w="90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49"/>
        <w:gridCol w:w="878"/>
        <w:gridCol w:w="851"/>
        <w:gridCol w:w="992"/>
        <w:gridCol w:w="851"/>
        <w:gridCol w:w="851"/>
        <w:gridCol w:w="988"/>
        <w:gridCol w:w="6"/>
      </w:tblGrid>
      <w:tr w:rsidR="004C565B" w:rsidTr="006844AD">
        <w:trPr>
          <w:gridAfter w:val="1"/>
          <w:wAfter w:w="6" w:type="dxa"/>
          <w:trHeight w:val="1072"/>
        </w:trPr>
        <w:tc>
          <w:tcPr>
            <w:tcW w:w="709" w:type="dxa"/>
            <w:vMerge w:val="restart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949" w:type="dxa"/>
            <w:vMerge w:val="restart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Nhóm tiêu chí</w:t>
            </w:r>
          </w:p>
        </w:tc>
        <w:tc>
          <w:tcPr>
            <w:tcW w:w="1729" w:type="dxa"/>
            <w:gridSpan w:val="2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26" w:right="453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Mức </w:t>
            </w:r>
            <w:r w:rsidR="006844AD">
              <w:rPr>
                <w:b/>
                <w:color w:val="000000"/>
                <w:sz w:val="24"/>
                <w:szCs w:val="24"/>
                <w:lang w:val="en-GB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 xml:space="preserve">hưa đáp ứng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(Mức độ 1)</w:t>
            </w:r>
          </w:p>
        </w:tc>
        <w:tc>
          <w:tcPr>
            <w:tcW w:w="1843" w:type="dxa"/>
            <w:gridSpan w:val="2"/>
          </w:tcPr>
          <w:p w:rsidR="006844AD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732" w:right="350" w:hanging="3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  <w:r w:rsidR="006844AD">
              <w:rPr>
                <w:b/>
                <w:color w:val="000000"/>
                <w:sz w:val="24"/>
                <w:szCs w:val="24"/>
              </w:rPr>
              <w:t>ức đáp</w:t>
            </w:r>
          </w:p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427" w:right="350" w:hanging="3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ứng cơ </w:t>
            </w:r>
            <w:r w:rsidR="006844AD">
              <w:rPr>
                <w:b/>
                <w:color w:val="000000"/>
                <w:sz w:val="24"/>
                <w:szCs w:val="24"/>
                <w:lang w:val="en-GB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ản</w:t>
            </w:r>
          </w:p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(Mức độ 2)</w:t>
            </w:r>
          </w:p>
        </w:tc>
        <w:tc>
          <w:tcPr>
            <w:tcW w:w="1839" w:type="dxa"/>
            <w:gridSpan w:val="2"/>
          </w:tcPr>
          <w:p w:rsidR="004C565B" w:rsidRDefault="001E641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141" w:right="5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Mức đáp ứng tốt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(Mức độ 3)</w:t>
            </w:r>
          </w:p>
        </w:tc>
      </w:tr>
      <w:tr w:rsidR="004C565B" w:rsidTr="006844AD">
        <w:trPr>
          <w:trHeight w:val="436"/>
        </w:trPr>
        <w:tc>
          <w:tcPr>
            <w:tcW w:w="709" w:type="dxa"/>
            <w:vMerge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851" w:type="dxa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Tỷ lệ %</w:t>
            </w:r>
          </w:p>
        </w:tc>
        <w:tc>
          <w:tcPr>
            <w:tcW w:w="992" w:type="dxa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851" w:type="dxa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Tỷ lệ %</w:t>
            </w:r>
          </w:p>
        </w:tc>
        <w:tc>
          <w:tcPr>
            <w:tcW w:w="851" w:type="dxa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994" w:type="dxa"/>
            <w:gridSpan w:val="2"/>
          </w:tcPr>
          <w:p w:rsidR="004C565B" w:rsidRDefault="001E6418" w:rsidP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Tỷ lệ %</w:t>
            </w:r>
          </w:p>
        </w:tc>
      </w:tr>
      <w:tr w:rsidR="004C565B" w:rsidTr="006844AD">
        <w:trPr>
          <w:trHeight w:val="755"/>
        </w:trPr>
        <w:tc>
          <w:tcPr>
            <w:tcW w:w="709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/>
              <w:ind w:left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55" w:right="2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dạy, học</w:t>
            </w:r>
          </w:p>
        </w:tc>
        <w:tc>
          <w:tcPr>
            <w:tcW w:w="878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50%</w:t>
            </w:r>
          </w:p>
        </w:tc>
        <w:tc>
          <w:tcPr>
            <w:tcW w:w="851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994" w:type="dxa"/>
            <w:gridSpan w:val="2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50%</w:t>
            </w:r>
          </w:p>
        </w:tc>
      </w:tr>
      <w:tr w:rsidR="004C565B" w:rsidTr="006844AD">
        <w:trPr>
          <w:trHeight w:val="753"/>
        </w:trPr>
        <w:tc>
          <w:tcPr>
            <w:tcW w:w="709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/>
              <w:ind w:left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4C565B" w:rsidRDefault="001E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quản trị CSGD</w:t>
            </w:r>
          </w:p>
        </w:tc>
        <w:tc>
          <w:tcPr>
            <w:tcW w:w="878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50%</w:t>
            </w:r>
          </w:p>
        </w:tc>
        <w:tc>
          <w:tcPr>
            <w:tcW w:w="851" w:type="dxa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4C565B" w:rsidRPr="00234BE8" w:rsidRDefault="00234BE8" w:rsidP="0068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5%</w:t>
            </w:r>
          </w:p>
        </w:tc>
      </w:tr>
    </w:tbl>
    <w:p w:rsidR="004C565B" w:rsidRPr="006844AD" w:rsidRDefault="00150E92" w:rsidP="006844A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6844AD">
        <w:rPr>
          <w:b/>
          <w:color w:val="000000"/>
          <w:sz w:val="28"/>
          <w:szCs w:val="28"/>
          <w:lang w:val="en-US"/>
        </w:rPr>
        <w:t>1.</w:t>
      </w:r>
      <w:r w:rsidR="006844AD" w:rsidRPr="006844AD">
        <w:rPr>
          <w:b/>
          <w:color w:val="000000"/>
          <w:sz w:val="28"/>
          <w:szCs w:val="28"/>
          <w:lang w:val="en-US"/>
        </w:rPr>
        <w:t xml:space="preserve"> </w:t>
      </w:r>
      <w:r w:rsidR="001E6418" w:rsidRPr="006844AD">
        <w:rPr>
          <w:b/>
          <w:color w:val="000000"/>
          <w:sz w:val="28"/>
          <w:szCs w:val="28"/>
        </w:rPr>
        <w:t>Khó khăn, vướng mắc</w:t>
      </w:r>
    </w:p>
    <w:p w:rsidR="00234BE8" w:rsidRDefault="006844AD" w:rsidP="0068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 w:rsidR="00234BE8">
        <w:rPr>
          <w:color w:val="000000"/>
          <w:sz w:val="28"/>
          <w:szCs w:val="28"/>
          <w:lang w:val="en-US"/>
        </w:rPr>
        <w:t>Trường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chưa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có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giáo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viên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tin </w:t>
      </w:r>
      <w:proofErr w:type="spellStart"/>
      <w:r w:rsidR="00234BE8">
        <w:rPr>
          <w:color w:val="000000"/>
          <w:sz w:val="28"/>
          <w:szCs w:val="28"/>
          <w:lang w:val="en-US"/>
        </w:rPr>
        <w:t>học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nên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công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tác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triên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khai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hỗ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trợ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chuyển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đổi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số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gặp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nhiều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khó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khăn</w:t>
      </w:r>
      <w:proofErr w:type="spellEnd"/>
      <w:r w:rsidR="00234BE8">
        <w:rPr>
          <w:color w:val="000000"/>
          <w:sz w:val="28"/>
          <w:szCs w:val="28"/>
          <w:lang w:val="en-US"/>
        </w:rPr>
        <w:t>.</w:t>
      </w:r>
    </w:p>
    <w:p w:rsidR="006844AD" w:rsidRDefault="006844AD" w:rsidP="006844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 w:rsidR="00234BE8">
        <w:rPr>
          <w:color w:val="000000"/>
          <w:sz w:val="28"/>
          <w:szCs w:val="28"/>
          <w:lang w:val="en-US"/>
        </w:rPr>
        <w:t>Nhà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trường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chưa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có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4BE8">
        <w:rPr>
          <w:color w:val="000000"/>
          <w:sz w:val="28"/>
          <w:szCs w:val="28"/>
          <w:lang w:val="en-US"/>
        </w:rPr>
        <w:t>phòng</w:t>
      </w:r>
      <w:proofErr w:type="spellEnd"/>
      <w:r w:rsidR="00234BE8">
        <w:rPr>
          <w:color w:val="000000"/>
          <w:sz w:val="28"/>
          <w:szCs w:val="28"/>
          <w:lang w:val="en-US"/>
        </w:rPr>
        <w:t xml:space="preserve"> tin </w:t>
      </w:r>
      <w:proofErr w:type="spellStart"/>
      <w:r w:rsidR="00234BE8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nên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công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tác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tổ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chức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dạy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tin </w:t>
      </w:r>
      <w:proofErr w:type="spellStart"/>
      <w:proofErr w:type="gram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,  </w:t>
      </w:r>
      <w:proofErr w:type="spellStart"/>
      <w:r w:rsidR="00150E92">
        <w:rPr>
          <w:color w:val="000000"/>
          <w:sz w:val="28"/>
          <w:szCs w:val="28"/>
          <w:lang w:val="en-US"/>
        </w:rPr>
        <w:t>triên</w:t>
      </w:r>
      <w:proofErr w:type="spellEnd"/>
      <w:proofErr w:type="gram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khai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các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cuộc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thi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trên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mạng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, </w:t>
      </w:r>
      <w:proofErr w:type="spellStart"/>
      <w:r w:rsidR="00150E92">
        <w:rPr>
          <w:color w:val="000000"/>
          <w:sz w:val="28"/>
          <w:szCs w:val="28"/>
          <w:lang w:val="en-US"/>
        </w:rPr>
        <w:t>thi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trên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máy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gặp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nhiều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khó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khan</w:t>
      </w:r>
    </w:p>
    <w:p w:rsidR="004C565B" w:rsidRPr="006844AD" w:rsidRDefault="006844AD" w:rsidP="006844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44AD">
        <w:rPr>
          <w:b/>
          <w:color w:val="000000"/>
          <w:sz w:val="28"/>
          <w:szCs w:val="28"/>
          <w:lang w:val="en-GB"/>
        </w:rPr>
        <w:t xml:space="preserve">2. </w:t>
      </w:r>
      <w:r w:rsidR="001E6418" w:rsidRPr="006844AD">
        <w:rPr>
          <w:b/>
          <w:color w:val="000000"/>
          <w:sz w:val="28"/>
          <w:szCs w:val="28"/>
        </w:rPr>
        <w:t>Kiến nghị, đề xuất</w:t>
      </w:r>
    </w:p>
    <w:p w:rsidR="00150E92" w:rsidRDefault="006844AD" w:rsidP="006844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 w:rsidR="00150E92">
        <w:rPr>
          <w:color w:val="000000"/>
          <w:sz w:val="28"/>
          <w:szCs w:val="28"/>
          <w:lang w:val="en-US"/>
        </w:rPr>
        <w:t>Cần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tuyển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dụng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cho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nhà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trường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giáo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viên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tin </w:t>
      </w:r>
      <w:proofErr w:type="spell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về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dạy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tin, </w:t>
      </w:r>
      <w:proofErr w:type="spellStart"/>
      <w:r w:rsidR="00150E92">
        <w:rPr>
          <w:color w:val="000000"/>
          <w:sz w:val="28"/>
          <w:szCs w:val="28"/>
          <w:lang w:val="en-US"/>
        </w:rPr>
        <w:t>và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hỗ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trợ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công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tác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chuyển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đổi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số</w:t>
      </w:r>
      <w:proofErr w:type="spellEnd"/>
      <w:r w:rsidR="00150E92">
        <w:rPr>
          <w:color w:val="000000"/>
          <w:sz w:val="28"/>
          <w:szCs w:val="28"/>
          <w:lang w:val="en-US"/>
        </w:rPr>
        <w:t>.</w:t>
      </w:r>
    </w:p>
    <w:p w:rsidR="00150E92" w:rsidRPr="00150E92" w:rsidRDefault="006844AD" w:rsidP="006844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 w:rsidR="00150E92">
        <w:rPr>
          <w:color w:val="000000"/>
          <w:sz w:val="28"/>
          <w:szCs w:val="28"/>
          <w:lang w:val="en-US"/>
        </w:rPr>
        <w:t>Xây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dựng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phòng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tin </w:t>
      </w:r>
      <w:proofErr w:type="spell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đáp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ứng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về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công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tác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dạy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tin </w:t>
      </w:r>
      <w:proofErr w:type="spell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theo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chương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trinh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giáo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dục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phổ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thông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2018, </w:t>
      </w:r>
      <w:proofErr w:type="spellStart"/>
      <w:r w:rsidR="00150E92">
        <w:rPr>
          <w:color w:val="000000"/>
          <w:sz w:val="28"/>
          <w:szCs w:val="28"/>
          <w:lang w:val="en-US"/>
        </w:rPr>
        <w:t>phục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vụ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công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tác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dạy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học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150E92">
        <w:rPr>
          <w:color w:val="000000"/>
          <w:sz w:val="28"/>
          <w:szCs w:val="28"/>
          <w:lang w:val="en-US"/>
        </w:rPr>
        <w:t>thi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trên</w:t>
      </w:r>
      <w:proofErr w:type="spellEnd"/>
      <w:r w:rsidR="00150E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0E92">
        <w:rPr>
          <w:color w:val="000000"/>
          <w:sz w:val="28"/>
          <w:szCs w:val="28"/>
          <w:lang w:val="en-US"/>
        </w:rPr>
        <w:t>máy</w:t>
      </w:r>
      <w:proofErr w:type="spellEnd"/>
      <w:r w:rsidR="00150E92">
        <w:rPr>
          <w:color w:val="000000"/>
          <w:sz w:val="28"/>
          <w:szCs w:val="28"/>
          <w:lang w:val="en-US"/>
        </w:rPr>
        <w:t>….</w:t>
      </w:r>
    </w:p>
    <w:p w:rsidR="004C565B" w:rsidRPr="00150E92" w:rsidRDefault="006844AD" w:rsidP="006844AD">
      <w:pPr>
        <w:pStyle w:val="Heading1"/>
        <w:spacing w:before="126" w:line="266" w:lineRule="auto"/>
        <w:ind w:left="0" w:right="-6" w:firstLine="0"/>
        <w:jc w:val="both"/>
      </w:pPr>
      <w:r>
        <w:tab/>
      </w:r>
      <w:r>
        <w:rPr>
          <w:lang w:val="en-GB"/>
        </w:rPr>
        <w:t>3</w:t>
      </w:r>
      <w:r w:rsidR="001E6418">
        <w:t>. Dự kiến nhiệm vụ trọng tâm và giải pháp chính về triển khai ứng dụng CNTT năm học 2023-2024</w:t>
      </w:r>
      <w:r w:rsidR="001E6418">
        <w:rPr>
          <w:color w:val="000000"/>
        </w:rPr>
        <w:t>…</w:t>
      </w:r>
    </w:p>
    <w:p w:rsidR="004C565B" w:rsidRDefault="00150E92" w:rsidP="006844AD">
      <w:pPr>
        <w:pStyle w:val="Heading1"/>
        <w:tabs>
          <w:tab w:val="left" w:pos="1074"/>
        </w:tabs>
        <w:spacing w:before="0" w:line="312" w:lineRule="auto"/>
        <w:ind w:left="0" w:firstLine="0"/>
        <w:jc w:val="both"/>
        <w:rPr>
          <w:b w:val="0"/>
          <w:bCs w:val="0"/>
          <w:color w:val="000000"/>
          <w:lang w:val="en-US"/>
        </w:rPr>
      </w:pPr>
      <w:r>
        <w:rPr>
          <w:b w:val="0"/>
          <w:lang w:val="en-US"/>
        </w:rPr>
        <w:t xml:space="preserve">       </w:t>
      </w:r>
      <w:proofErr w:type="spellStart"/>
      <w:r w:rsidRPr="00150E92">
        <w:rPr>
          <w:b w:val="0"/>
          <w:lang w:val="en-US"/>
        </w:rPr>
        <w:t>Hoàn</w:t>
      </w:r>
      <w:proofErr w:type="spellEnd"/>
      <w:r w:rsidRPr="00150E92">
        <w:rPr>
          <w:b w:val="0"/>
          <w:lang w:val="en-US"/>
        </w:rPr>
        <w:t xml:space="preserve"> </w:t>
      </w:r>
      <w:proofErr w:type="spellStart"/>
      <w:r w:rsidRPr="00150E92">
        <w:rPr>
          <w:b w:val="0"/>
          <w:lang w:val="en-US"/>
        </w:rPr>
        <w:t>thiện</w:t>
      </w:r>
      <w:proofErr w:type="spellEnd"/>
      <w:r w:rsidRPr="00150E92">
        <w:rPr>
          <w:b w:val="0"/>
          <w:lang w:val="en-US"/>
        </w:rPr>
        <w:t xml:space="preserve"> </w:t>
      </w:r>
      <w:proofErr w:type="spellStart"/>
      <w:r w:rsidRPr="00150E92">
        <w:rPr>
          <w:b w:val="0"/>
          <w:lang w:val="en-US"/>
        </w:rPr>
        <w:t>phòng</w:t>
      </w:r>
      <w:proofErr w:type="spellEnd"/>
      <w:r w:rsidRPr="00150E92">
        <w:rPr>
          <w:b w:val="0"/>
          <w:lang w:val="en-US"/>
        </w:rPr>
        <w:t xml:space="preserve"> tin </w:t>
      </w:r>
      <w:proofErr w:type="spellStart"/>
      <w:r w:rsidRPr="00150E92">
        <w:rPr>
          <w:b w:val="0"/>
          <w:lang w:val="en-US"/>
        </w:rPr>
        <w:t>đáp</w:t>
      </w:r>
      <w:proofErr w:type="spellEnd"/>
      <w:r w:rsidRPr="00150E92">
        <w:rPr>
          <w:b w:val="0"/>
          <w:lang w:val="en-US"/>
        </w:rPr>
        <w:t xml:space="preserve"> </w:t>
      </w:r>
      <w:proofErr w:type="spellStart"/>
      <w:r w:rsidRPr="00150E92">
        <w:rPr>
          <w:b w:val="0"/>
          <w:lang w:val="en-US"/>
        </w:rPr>
        <w:t>ứng</w:t>
      </w:r>
      <w:proofErr w:type="spellEnd"/>
      <w:r w:rsidRPr="00150E92">
        <w:rPr>
          <w:b w:val="0"/>
          <w:lang w:val="en-US"/>
        </w:rPr>
        <w:t xml:space="preserve"> </w:t>
      </w:r>
      <w:proofErr w:type="spellStart"/>
      <w:r w:rsidRPr="00150E92">
        <w:rPr>
          <w:b w:val="0"/>
          <w:lang w:val="en-US"/>
        </w:rPr>
        <w:t>dạy</w:t>
      </w:r>
      <w:proofErr w:type="spellEnd"/>
      <w:r w:rsidRPr="00150E92">
        <w:rPr>
          <w:b w:val="0"/>
          <w:lang w:val="en-US"/>
        </w:rPr>
        <w:t xml:space="preserve"> </w:t>
      </w:r>
      <w:proofErr w:type="spellStart"/>
      <w:proofErr w:type="gramStart"/>
      <w:r w:rsidRPr="00150E92">
        <w:rPr>
          <w:b w:val="0"/>
          <w:lang w:val="en-US"/>
        </w:rPr>
        <w:t>học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r w:rsidRPr="00150E92">
        <w:rPr>
          <w:b w:val="0"/>
          <w:bCs w:val="0"/>
          <w:color w:val="000000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đam</w:t>
      </w:r>
      <w:proofErr w:type="spellEnd"/>
      <w:proofErr w:type="gram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bảo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công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tác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dạy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tin </w:t>
      </w:r>
      <w:proofErr w:type="spellStart"/>
      <w:r w:rsidRPr="00150E92">
        <w:rPr>
          <w:b w:val="0"/>
          <w:bCs w:val="0"/>
          <w:color w:val="000000"/>
          <w:lang w:val="en-US"/>
        </w:rPr>
        <w:t>học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theo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chương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trình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giáo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dục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2018, </w:t>
      </w:r>
      <w:proofErr w:type="spellStart"/>
      <w:r w:rsidRPr="00150E92">
        <w:rPr>
          <w:b w:val="0"/>
          <w:bCs w:val="0"/>
          <w:color w:val="000000"/>
          <w:lang w:val="en-US"/>
        </w:rPr>
        <w:t>và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tổ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chức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các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cuộc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thi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trên</w:t>
      </w:r>
      <w:proofErr w:type="spellEnd"/>
      <w:r w:rsidRPr="00150E92">
        <w:rPr>
          <w:b w:val="0"/>
          <w:bCs w:val="0"/>
          <w:color w:val="000000"/>
          <w:lang w:val="en-US"/>
        </w:rPr>
        <w:t xml:space="preserve"> </w:t>
      </w:r>
      <w:proofErr w:type="spellStart"/>
      <w:r w:rsidRPr="00150E92">
        <w:rPr>
          <w:b w:val="0"/>
          <w:bCs w:val="0"/>
          <w:color w:val="000000"/>
          <w:lang w:val="en-US"/>
        </w:rPr>
        <w:t>mạng</w:t>
      </w:r>
      <w:proofErr w:type="spellEnd"/>
      <w:r w:rsidRPr="00150E92">
        <w:rPr>
          <w:b w:val="0"/>
          <w:bCs w:val="0"/>
          <w:color w:val="000000"/>
          <w:lang w:val="en-US"/>
        </w:rPr>
        <w:t>…</w:t>
      </w:r>
    </w:p>
    <w:p w:rsidR="00150E92" w:rsidRPr="00150E92" w:rsidRDefault="00150E92" w:rsidP="006844AD">
      <w:pPr>
        <w:pStyle w:val="Heading1"/>
        <w:tabs>
          <w:tab w:val="left" w:pos="1074"/>
        </w:tabs>
        <w:spacing w:before="0" w:line="312" w:lineRule="auto"/>
        <w:ind w:left="0" w:firstLine="0"/>
        <w:jc w:val="both"/>
        <w:rPr>
          <w:b w:val="0"/>
          <w:bCs w:val="0"/>
          <w:color w:val="000000"/>
          <w:lang w:val="en-US"/>
        </w:rPr>
      </w:pPr>
      <w:r>
        <w:rPr>
          <w:b w:val="0"/>
          <w:bCs w:val="0"/>
          <w:color w:val="000000"/>
          <w:lang w:val="en-US"/>
        </w:rPr>
        <w:t xml:space="preserve">       </w:t>
      </w:r>
      <w:proofErr w:type="spellStart"/>
      <w:r>
        <w:rPr>
          <w:b w:val="0"/>
          <w:bCs w:val="0"/>
          <w:color w:val="000000"/>
          <w:lang w:val="en-US"/>
        </w:rPr>
        <w:t>Cử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cán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bộ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phụ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trách</w:t>
      </w:r>
      <w:proofErr w:type="spellEnd"/>
      <w:r>
        <w:rPr>
          <w:b w:val="0"/>
          <w:bCs w:val="0"/>
          <w:color w:val="000000"/>
          <w:lang w:val="en-US"/>
        </w:rPr>
        <w:t xml:space="preserve"> tin </w:t>
      </w:r>
      <w:proofErr w:type="spellStart"/>
      <w:r>
        <w:rPr>
          <w:b w:val="0"/>
          <w:bCs w:val="0"/>
          <w:color w:val="000000"/>
          <w:lang w:val="en-US"/>
        </w:rPr>
        <w:t>học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đi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học</w:t>
      </w:r>
      <w:proofErr w:type="spellEnd"/>
      <w:r>
        <w:rPr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b w:val="0"/>
          <w:bCs w:val="0"/>
          <w:color w:val="000000"/>
          <w:lang w:val="en-US"/>
        </w:rPr>
        <w:t>tập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huấn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nâng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cao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nghiệp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vụ</w:t>
      </w:r>
      <w:proofErr w:type="spellEnd"/>
      <w:r>
        <w:rPr>
          <w:b w:val="0"/>
          <w:bCs w:val="0"/>
          <w:color w:val="000000"/>
          <w:lang w:val="en-US"/>
        </w:rPr>
        <w:t xml:space="preserve"> tin </w:t>
      </w:r>
      <w:proofErr w:type="spellStart"/>
      <w:r>
        <w:rPr>
          <w:b w:val="0"/>
          <w:bCs w:val="0"/>
          <w:color w:val="000000"/>
          <w:lang w:val="en-US"/>
        </w:rPr>
        <w:t>học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để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phục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vụ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công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tác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chuyển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đổi</w:t>
      </w:r>
      <w:proofErr w:type="spellEnd"/>
      <w:r>
        <w:rPr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lang w:val="en-US"/>
        </w:rPr>
        <w:t>số</w:t>
      </w:r>
      <w:proofErr w:type="spellEnd"/>
      <w:r>
        <w:rPr>
          <w:b w:val="0"/>
          <w:bCs w:val="0"/>
          <w:color w:val="000000"/>
          <w:lang w:val="en-US"/>
        </w:rPr>
        <w:t>.</w:t>
      </w:r>
      <w:r>
        <w:rPr>
          <w:b w:val="0"/>
          <w:bCs w:val="0"/>
          <w:color w:val="000000"/>
          <w:lang w:val="en-US"/>
        </w:rPr>
        <w:tab/>
      </w: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146"/>
        <w:ind w:left="360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HIỆU TRƯỞNG</w:t>
      </w:r>
    </w:p>
    <w:p w:rsidR="004C565B" w:rsidRDefault="004C565B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8"/>
          <w:szCs w:val="28"/>
        </w:rPr>
      </w:pPr>
    </w:p>
    <w:p w:rsidR="004C565B" w:rsidRDefault="006844AD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6844AD" w:rsidRDefault="006844AD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8"/>
          <w:szCs w:val="28"/>
        </w:rPr>
      </w:pPr>
    </w:p>
    <w:p w:rsidR="006844AD" w:rsidRDefault="006844AD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8"/>
          <w:szCs w:val="28"/>
        </w:rPr>
      </w:pPr>
    </w:p>
    <w:p w:rsidR="00743F8E" w:rsidRPr="006844AD" w:rsidRDefault="006844AD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sz w:val="28"/>
          <w:szCs w:val="28"/>
          <w:lang w:val="en-US"/>
        </w:rPr>
      </w:pPr>
      <w:bookmarkStart w:id="1" w:name="_heading=h.gjdgxs" w:colFirst="0" w:colLast="0"/>
      <w:bookmarkEnd w:id="1"/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r>
        <w:rPr>
          <w:b/>
          <w:color w:val="FF0000"/>
          <w:sz w:val="28"/>
          <w:szCs w:val="28"/>
          <w:lang w:val="en-US"/>
        </w:rPr>
        <w:tab/>
      </w:r>
      <w:proofErr w:type="spellStart"/>
      <w:r w:rsidRPr="006844AD">
        <w:rPr>
          <w:b/>
          <w:sz w:val="28"/>
          <w:szCs w:val="28"/>
          <w:lang w:val="en-US"/>
        </w:rPr>
        <w:t>Hoàng</w:t>
      </w:r>
      <w:proofErr w:type="spellEnd"/>
      <w:r w:rsidRPr="006844AD">
        <w:rPr>
          <w:b/>
          <w:sz w:val="28"/>
          <w:szCs w:val="28"/>
          <w:lang w:val="en-US"/>
        </w:rPr>
        <w:t xml:space="preserve"> </w:t>
      </w:r>
      <w:proofErr w:type="spellStart"/>
      <w:r w:rsidRPr="006844AD">
        <w:rPr>
          <w:b/>
          <w:sz w:val="28"/>
          <w:szCs w:val="28"/>
          <w:lang w:val="en-US"/>
        </w:rPr>
        <w:t>Văn</w:t>
      </w:r>
      <w:proofErr w:type="spellEnd"/>
      <w:r w:rsidRPr="006844AD">
        <w:rPr>
          <w:b/>
          <w:sz w:val="28"/>
          <w:szCs w:val="28"/>
          <w:lang w:val="en-US"/>
        </w:rPr>
        <w:t xml:space="preserve"> Nam</w:t>
      </w: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743F8E" w:rsidRDefault="00743F8E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  <w:lang w:val="en-US"/>
        </w:rPr>
      </w:pP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FF0000"/>
          <w:sz w:val="28"/>
          <w:szCs w:val="28"/>
        </w:rPr>
        <w:sectPr w:rsidR="004C565B">
          <w:pgSz w:w="11907" w:h="16840"/>
          <w:pgMar w:top="1134" w:right="851" w:bottom="1134" w:left="1701" w:header="720" w:footer="720" w:gutter="0"/>
          <w:pgNumType w:start="1"/>
          <w:cols w:space="720"/>
        </w:sectPr>
      </w:pPr>
      <w:r>
        <w:rPr>
          <w:b/>
          <w:color w:val="FF0000"/>
          <w:sz w:val="28"/>
          <w:szCs w:val="28"/>
        </w:rPr>
        <w:t>K</w:t>
      </w:r>
      <w:bookmarkStart w:id="2" w:name="_heading=h.l91fwje2htxa" w:colFirst="0" w:colLast="0"/>
      <w:bookmarkEnd w:id="2"/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PHỤ LỤC </w:t>
      </w: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BỘ CHỈ SỐ ĐÁNH GIÁ MỨC ĐỘ CHUYỂN ĐỔI SỐ CỦA CƠ SỞ GIÁO DỤC PHỔ THÔNG VÀ GIÁO DỤC THƯỜNG XUYÊN</w:t>
      </w:r>
    </w:p>
    <w:p w:rsidR="004C565B" w:rsidRDefault="001E6418">
      <w:pPr>
        <w:pBdr>
          <w:top w:val="nil"/>
          <w:left w:val="nil"/>
          <w:bottom w:val="nil"/>
          <w:right w:val="nil"/>
          <w:between w:val="nil"/>
        </w:pBdr>
        <w:spacing w:before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(Kèm theo Quyết định số 4725/QĐ-BGDĐT ngày 30 tháng 12 năm 2022 của Bộ trưởng Bộ Giáo dục và Đào tạo)</w:t>
      </w:r>
    </w:p>
    <w:p w:rsidR="004C565B" w:rsidRDefault="004C565B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8"/>
          <w:szCs w:val="28"/>
        </w:rPr>
      </w:pPr>
    </w:p>
    <w:tbl>
      <w:tblPr>
        <w:tblStyle w:val="a2"/>
        <w:tblW w:w="1447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485"/>
        <w:gridCol w:w="1090"/>
        <w:gridCol w:w="1275"/>
        <w:gridCol w:w="1134"/>
        <w:gridCol w:w="567"/>
        <w:gridCol w:w="709"/>
        <w:gridCol w:w="709"/>
        <w:gridCol w:w="567"/>
        <w:gridCol w:w="709"/>
        <w:gridCol w:w="992"/>
        <w:gridCol w:w="850"/>
        <w:gridCol w:w="567"/>
        <w:gridCol w:w="993"/>
        <w:gridCol w:w="1134"/>
        <w:gridCol w:w="1134"/>
        <w:gridCol w:w="1559"/>
      </w:tblGrid>
      <w:tr w:rsidR="004C565B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289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Kết quả hội đồng tự đánh giá (</w:t>
            </w:r>
            <w:r>
              <w:rPr>
                <w:b/>
                <w:color w:val="FF0000"/>
                <w:sz w:val="24"/>
                <w:szCs w:val="24"/>
              </w:rPr>
              <w:t>các trường Tiểu học và Trung học cơ sở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C565B">
        <w:trPr>
          <w:trHeight w:val="97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dạy, học (100 điểm)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quản trị cơ sở giáo dục (100 điểm)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Điểm</w:t>
            </w:r>
          </w:p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Dạy học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Điểm</w:t>
            </w:r>
          </w:p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Quản trị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4C565B">
        <w:trPr>
          <w:trHeight w:val="76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đơn vị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br/>
              <w:t>(có/không)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br/>
              <w:t>(có/không)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(30đ)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 (10đ)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 (20đ)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 (20đ)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 (20đ)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br/>
              <w:t>(có/không)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br/>
              <w:t>(có/không)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 (70đ)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2.4(30đ)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4C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C565B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565B" w:rsidRDefault="001E641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Trường</w:t>
            </w:r>
            <w:r w:rsidR="00743F8E">
              <w:rPr>
                <w:color w:val="000000"/>
                <w:lang w:val="en-US"/>
              </w:rPr>
              <w:t xml:space="preserve"> </w:t>
            </w:r>
            <w:proofErr w:type="spellStart"/>
            <w:r w:rsidR="00743F8E">
              <w:rPr>
                <w:color w:val="000000"/>
                <w:lang w:val="en-US"/>
              </w:rPr>
              <w:t>Th</w:t>
            </w:r>
            <w:proofErr w:type="spellEnd"/>
            <w:r w:rsidR="00743F8E">
              <w:rPr>
                <w:color w:val="000000"/>
                <w:lang w:val="en-US"/>
              </w:rPr>
              <w:t xml:space="preserve"> </w:t>
            </w:r>
            <w:proofErr w:type="spellStart"/>
            <w:r w:rsidR="00743F8E">
              <w:rPr>
                <w:color w:val="000000"/>
                <w:lang w:val="en-US"/>
              </w:rPr>
              <w:t>Trần</w:t>
            </w:r>
            <w:proofErr w:type="spellEnd"/>
            <w:r w:rsidR="00743F8E">
              <w:rPr>
                <w:color w:val="000000"/>
                <w:lang w:val="en-US"/>
              </w:rPr>
              <w:t xml:space="preserve"> </w:t>
            </w:r>
            <w:proofErr w:type="spellStart"/>
            <w:r w:rsidR="00743F8E">
              <w:rPr>
                <w:color w:val="000000"/>
                <w:lang w:val="en-US"/>
              </w:rPr>
              <w:t>Quốc</w:t>
            </w:r>
            <w:proofErr w:type="spellEnd"/>
            <w:r w:rsidR="00743F8E">
              <w:rPr>
                <w:color w:val="000000"/>
                <w:lang w:val="en-US"/>
              </w:rPr>
              <w:t xml:space="preserve"> </w:t>
            </w:r>
            <w:proofErr w:type="spellStart"/>
            <w:r w:rsidR="00743F8E">
              <w:rPr>
                <w:color w:val="000000"/>
                <w:lang w:val="en-US"/>
              </w:rPr>
              <w:t>Toản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Pr="00743F8E" w:rsidRDefault="001E6418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43F8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Pr="00743F8E" w:rsidRDefault="001E6418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43F8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Pr="00743F8E" w:rsidRDefault="001E6418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43F8E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Pr="00743F8E" w:rsidRDefault="001E6418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65B" w:rsidRDefault="001E641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4C565B" w:rsidRDefault="001E6418">
      <w:pPr>
        <w:spacing w:before="166" w:line="276" w:lineRule="auto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(PGDĐ xây dựng đề cường báo cáo này Theo hướng dẫn nhiệm vụ cv 963/SGDĐT-VP, ngày 1/6/2023, các trường hoàn thành:</w:t>
      </w:r>
    </w:p>
    <w:p w:rsidR="004C565B" w:rsidRDefault="001E6418">
      <w:pPr>
        <w:numPr>
          <w:ilvl w:val="0"/>
          <w:numId w:val="2"/>
        </w:numPr>
        <w:spacing w:before="166" w:line="276" w:lineRule="auto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Báo cáo trên+Phụ lục thống kê; 2. PL QDD4725 và minh chứng dẫn link trong phụ lục lưu trên web và google drive)</w:t>
      </w:r>
    </w:p>
    <w:p w:rsidR="004C565B" w:rsidRDefault="001E6418">
      <w:pPr>
        <w:numPr>
          <w:ilvl w:val="0"/>
          <w:numId w:val="2"/>
        </w:numPr>
        <w:spacing w:line="276" w:lineRule="auto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lưu trữ báo cáo + PL QDD4725 + minh chứng các loại văn bản trên web</w:t>
      </w:r>
    </w:p>
    <w:p w:rsidR="004C565B" w:rsidRDefault="001E6418">
      <w:pPr>
        <w:numPr>
          <w:ilvl w:val="0"/>
          <w:numId w:val="2"/>
        </w:numPr>
        <w:spacing w:line="276" w:lineRule="auto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Hồ sơ mang về PGDĐT gồm 2 bộ đóng cuốn, mỗi bộ gồm: (1. Báo cáo CĐS mẫu trên; 2. PL QĐ4725 chấm điểm, minh chứng(link), thống kê kết quả) khi đi mang theo máy tính có kết nối mạng internet phục vụ kiểm tra, lấy minh chứng.</w:t>
      </w:r>
    </w:p>
    <w:sectPr w:rsidR="004C565B">
      <w:pgSz w:w="16840" w:h="11907" w:orient="landscape"/>
      <w:pgMar w:top="1077" w:right="1060" w:bottom="95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81A"/>
    <w:multiLevelType w:val="hybridMultilevel"/>
    <w:tmpl w:val="F932AFB4"/>
    <w:lvl w:ilvl="0" w:tplc="2100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D7C"/>
    <w:multiLevelType w:val="multilevel"/>
    <w:tmpl w:val="EF88B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D36892"/>
    <w:multiLevelType w:val="hybridMultilevel"/>
    <w:tmpl w:val="FB7441DC"/>
    <w:lvl w:ilvl="0" w:tplc="CE7C1FD2">
      <w:start w:val="1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27C02FE7"/>
    <w:multiLevelType w:val="hybridMultilevel"/>
    <w:tmpl w:val="91E804BC"/>
    <w:lvl w:ilvl="0" w:tplc="A1581D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630EC"/>
    <w:multiLevelType w:val="multilevel"/>
    <w:tmpl w:val="10980B06"/>
    <w:lvl w:ilvl="0">
      <w:start w:val="1"/>
      <w:numFmt w:val="upperRoman"/>
      <w:lvlText w:val="%1."/>
      <w:lvlJc w:val="left"/>
      <w:pPr>
        <w:ind w:left="622" w:hanging="327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622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787" w:hanging="360"/>
      </w:pPr>
    </w:lvl>
    <w:lvl w:ilvl="6">
      <w:numFmt w:val="bullet"/>
      <w:lvlText w:val="•"/>
      <w:lvlJc w:val="left"/>
      <w:pPr>
        <w:ind w:left="5870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8035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B"/>
    <w:rsid w:val="00150E92"/>
    <w:rsid w:val="001E6418"/>
    <w:rsid w:val="00234BE8"/>
    <w:rsid w:val="00317F80"/>
    <w:rsid w:val="004C565B"/>
    <w:rsid w:val="006844AD"/>
    <w:rsid w:val="00743F8E"/>
    <w:rsid w:val="00AA601A"/>
    <w:rsid w:val="00BC28F8"/>
    <w:rsid w:val="00D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CBDE"/>
  <w15:docId w15:val="{D5659799-A89B-4294-BF51-42B9ECE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vi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5"/>
      <w:ind w:left="622" w:firstLine="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ind w:left="6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622" w:firstLine="5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E63E3C"/>
    <w:pPr>
      <w:pageBreakBefore/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C53D8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C53D8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MYNYg2Nze/YUlMvPaFn/oda2w==">CgMxLjAyCGguZ2pkZ3hzMg5oLmw5MWZ3amUyaHR4YTgAciExM1c2dDY0aURSNVRITjF5VU1zbU05bTFpc0NwZmxKN2U=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DAi</cp:lastModifiedBy>
  <cp:revision>4</cp:revision>
  <cp:lastPrinted>2023-06-04T14:23:00Z</cp:lastPrinted>
  <dcterms:created xsi:type="dcterms:W3CDTF">2023-06-04T14:13:00Z</dcterms:created>
  <dcterms:modified xsi:type="dcterms:W3CDTF">2023-06-04T14:23:00Z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